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2941" w:rsidRPr="0076609D" w:rsidRDefault="005D2941" w:rsidP="0076609D">
      <w:pPr>
        <w:spacing w:after="0" w:line="480" w:lineRule="auto"/>
        <w:rPr>
          <w:rFonts w:ascii="Times New Roman" w:hAnsi="Times New Roman" w:cs="Times New Roman"/>
          <w:sz w:val="24"/>
          <w:szCs w:val="24"/>
        </w:rPr>
      </w:pPr>
    </w:p>
    <w:p w:rsidR="005D2941" w:rsidRPr="0076609D" w:rsidRDefault="005D2941" w:rsidP="0076609D">
      <w:pPr>
        <w:spacing w:after="0" w:line="480" w:lineRule="auto"/>
        <w:rPr>
          <w:rFonts w:ascii="Times New Roman" w:hAnsi="Times New Roman" w:cs="Times New Roman"/>
          <w:sz w:val="24"/>
          <w:szCs w:val="24"/>
        </w:rPr>
      </w:pPr>
    </w:p>
    <w:p w:rsidR="005D2941" w:rsidRPr="0076609D" w:rsidRDefault="005D2941" w:rsidP="0076609D">
      <w:pPr>
        <w:spacing w:after="0" w:line="480" w:lineRule="auto"/>
        <w:rPr>
          <w:rFonts w:ascii="Times New Roman" w:hAnsi="Times New Roman" w:cs="Times New Roman"/>
          <w:sz w:val="24"/>
          <w:szCs w:val="24"/>
        </w:rPr>
      </w:pPr>
    </w:p>
    <w:p w:rsidR="005D2941" w:rsidRDefault="005D2941" w:rsidP="0076609D">
      <w:pPr>
        <w:spacing w:after="0" w:line="480" w:lineRule="auto"/>
        <w:rPr>
          <w:rFonts w:ascii="Times New Roman" w:hAnsi="Times New Roman" w:cs="Times New Roman"/>
          <w:sz w:val="24"/>
          <w:szCs w:val="24"/>
        </w:rPr>
      </w:pPr>
    </w:p>
    <w:p w:rsidR="00711ADE" w:rsidRDefault="00711ADE" w:rsidP="0076609D">
      <w:pPr>
        <w:spacing w:after="0" w:line="480" w:lineRule="auto"/>
        <w:rPr>
          <w:rFonts w:ascii="Times New Roman" w:hAnsi="Times New Roman" w:cs="Times New Roman"/>
          <w:sz w:val="24"/>
          <w:szCs w:val="24"/>
        </w:rPr>
      </w:pPr>
    </w:p>
    <w:p w:rsidR="00711ADE" w:rsidRDefault="00711ADE" w:rsidP="0076609D">
      <w:pPr>
        <w:spacing w:after="0" w:line="480" w:lineRule="auto"/>
        <w:rPr>
          <w:rFonts w:ascii="Times New Roman" w:hAnsi="Times New Roman" w:cs="Times New Roman"/>
          <w:sz w:val="24"/>
          <w:szCs w:val="24"/>
        </w:rPr>
      </w:pPr>
    </w:p>
    <w:p w:rsidR="00711ADE" w:rsidRDefault="00711ADE" w:rsidP="0076609D">
      <w:pPr>
        <w:spacing w:after="0" w:line="480" w:lineRule="auto"/>
        <w:rPr>
          <w:rFonts w:ascii="Times New Roman" w:hAnsi="Times New Roman" w:cs="Times New Roman"/>
          <w:sz w:val="24"/>
          <w:szCs w:val="24"/>
        </w:rPr>
      </w:pPr>
    </w:p>
    <w:p w:rsidR="00711ADE" w:rsidRPr="0076609D" w:rsidRDefault="00711ADE" w:rsidP="0076609D">
      <w:pPr>
        <w:spacing w:after="0" w:line="480" w:lineRule="auto"/>
        <w:rPr>
          <w:rFonts w:ascii="Times New Roman" w:hAnsi="Times New Roman" w:cs="Times New Roman"/>
          <w:sz w:val="24"/>
          <w:szCs w:val="24"/>
        </w:rPr>
      </w:pPr>
    </w:p>
    <w:p w:rsidR="005D2941" w:rsidRPr="0076609D" w:rsidRDefault="005D2941" w:rsidP="0076609D">
      <w:pPr>
        <w:spacing w:after="0" w:line="480" w:lineRule="auto"/>
        <w:rPr>
          <w:rFonts w:ascii="Times New Roman" w:hAnsi="Times New Roman" w:cs="Times New Roman"/>
          <w:sz w:val="24"/>
          <w:szCs w:val="24"/>
        </w:rPr>
      </w:pPr>
    </w:p>
    <w:p w:rsidR="005D2941" w:rsidRPr="0076609D" w:rsidRDefault="005D2941" w:rsidP="0076609D">
      <w:pPr>
        <w:spacing w:after="0" w:line="480" w:lineRule="auto"/>
        <w:jc w:val="center"/>
        <w:rPr>
          <w:rFonts w:ascii="Times New Roman" w:hAnsi="Times New Roman" w:cs="Times New Roman"/>
          <w:sz w:val="24"/>
          <w:szCs w:val="24"/>
        </w:rPr>
      </w:pPr>
    </w:p>
    <w:p w:rsidR="005D2941" w:rsidRPr="0076609D" w:rsidRDefault="005D2941" w:rsidP="0076609D">
      <w:pPr>
        <w:spacing w:after="0" w:line="480" w:lineRule="auto"/>
        <w:jc w:val="center"/>
        <w:rPr>
          <w:rFonts w:ascii="Times New Roman" w:hAnsi="Times New Roman" w:cs="Times New Roman"/>
          <w:color w:val="000000"/>
          <w:sz w:val="24"/>
          <w:szCs w:val="24"/>
          <w:shd w:val="clear" w:color="auto" w:fill="FFFFFF"/>
        </w:rPr>
      </w:pPr>
      <w:r w:rsidRPr="0076609D">
        <w:rPr>
          <w:rFonts w:ascii="Times New Roman" w:hAnsi="Times New Roman" w:cs="Times New Roman"/>
          <w:color w:val="000000"/>
          <w:sz w:val="24"/>
          <w:szCs w:val="24"/>
          <w:shd w:val="clear" w:color="auto" w:fill="FFFFFF"/>
        </w:rPr>
        <w:t>Sustainable Strategy</w:t>
      </w:r>
    </w:p>
    <w:p w:rsidR="005D2941" w:rsidRPr="0076609D" w:rsidRDefault="005D2941" w:rsidP="0076609D">
      <w:pPr>
        <w:spacing w:after="0" w:line="480" w:lineRule="auto"/>
        <w:jc w:val="center"/>
        <w:rPr>
          <w:rFonts w:ascii="Times New Roman" w:hAnsi="Times New Roman" w:cs="Times New Roman"/>
          <w:sz w:val="24"/>
          <w:szCs w:val="24"/>
        </w:rPr>
      </w:pPr>
      <w:r w:rsidRPr="0076609D">
        <w:rPr>
          <w:rFonts w:ascii="Times New Roman" w:hAnsi="Times New Roman" w:cs="Times New Roman"/>
          <w:sz w:val="24"/>
          <w:szCs w:val="24"/>
        </w:rPr>
        <w:t>University Affiliation</w:t>
      </w:r>
    </w:p>
    <w:p w:rsidR="005D2941" w:rsidRPr="0076609D" w:rsidRDefault="005D2941" w:rsidP="0076609D">
      <w:pPr>
        <w:spacing w:after="0" w:line="480" w:lineRule="auto"/>
        <w:jc w:val="center"/>
        <w:rPr>
          <w:rFonts w:ascii="Times New Roman" w:hAnsi="Times New Roman" w:cs="Times New Roman"/>
          <w:sz w:val="24"/>
          <w:szCs w:val="24"/>
        </w:rPr>
      </w:pPr>
      <w:r w:rsidRPr="0076609D">
        <w:rPr>
          <w:rFonts w:ascii="Times New Roman" w:hAnsi="Times New Roman" w:cs="Times New Roman"/>
          <w:sz w:val="24"/>
          <w:szCs w:val="24"/>
        </w:rPr>
        <w:t>Students Name</w:t>
      </w:r>
    </w:p>
    <w:p w:rsidR="005D2941" w:rsidRPr="0076609D" w:rsidRDefault="005D2941" w:rsidP="0076609D">
      <w:pPr>
        <w:spacing w:after="0" w:line="480" w:lineRule="auto"/>
        <w:jc w:val="center"/>
        <w:rPr>
          <w:rFonts w:ascii="Times New Roman" w:hAnsi="Times New Roman" w:cs="Times New Roman"/>
          <w:sz w:val="24"/>
          <w:szCs w:val="24"/>
        </w:rPr>
      </w:pPr>
      <w:r w:rsidRPr="0076609D">
        <w:rPr>
          <w:rFonts w:ascii="Times New Roman" w:hAnsi="Times New Roman" w:cs="Times New Roman"/>
          <w:sz w:val="24"/>
          <w:szCs w:val="24"/>
        </w:rPr>
        <w:t>Course</w:t>
      </w:r>
    </w:p>
    <w:p w:rsidR="005D2941" w:rsidRPr="0076609D" w:rsidRDefault="005D2941" w:rsidP="0076609D">
      <w:pPr>
        <w:spacing w:after="0" w:line="480" w:lineRule="auto"/>
        <w:jc w:val="center"/>
        <w:rPr>
          <w:rFonts w:ascii="Times New Roman" w:hAnsi="Times New Roman" w:cs="Times New Roman"/>
          <w:sz w:val="24"/>
          <w:szCs w:val="24"/>
        </w:rPr>
      </w:pPr>
      <w:r w:rsidRPr="0076609D">
        <w:rPr>
          <w:rFonts w:ascii="Times New Roman" w:hAnsi="Times New Roman" w:cs="Times New Roman"/>
          <w:sz w:val="24"/>
          <w:szCs w:val="24"/>
        </w:rPr>
        <w:t>Date</w:t>
      </w:r>
    </w:p>
    <w:p w:rsidR="005D2941" w:rsidRPr="0076609D" w:rsidRDefault="005D2941" w:rsidP="0076609D">
      <w:pPr>
        <w:spacing w:after="0" w:line="480" w:lineRule="auto"/>
        <w:jc w:val="center"/>
        <w:rPr>
          <w:rFonts w:ascii="Times New Roman" w:hAnsi="Times New Roman" w:cs="Times New Roman"/>
          <w:b/>
          <w:sz w:val="24"/>
          <w:szCs w:val="24"/>
        </w:rPr>
      </w:pPr>
    </w:p>
    <w:p w:rsidR="005D2941" w:rsidRPr="0076609D" w:rsidRDefault="005D2941" w:rsidP="0076609D">
      <w:pPr>
        <w:spacing w:after="0" w:line="480" w:lineRule="auto"/>
        <w:rPr>
          <w:rFonts w:ascii="Times New Roman" w:hAnsi="Times New Roman" w:cs="Times New Roman"/>
          <w:sz w:val="24"/>
          <w:szCs w:val="24"/>
        </w:rPr>
      </w:pPr>
    </w:p>
    <w:p w:rsidR="005D2941" w:rsidRPr="0076609D" w:rsidRDefault="005D2941" w:rsidP="0076609D">
      <w:pPr>
        <w:spacing w:after="0" w:line="480" w:lineRule="auto"/>
        <w:rPr>
          <w:rFonts w:ascii="Times New Roman" w:hAnsi="Times New Roman" w:cs="Times New Roman"/>
          <w:sz w:val="24"/>
          <w:szCs w:val="24"/>
        </w:rPr>
      </w:pPr>
    </w:p>
    <w:p w:rsidR="005D2941" w:rsidRPr="0076609D" w:rsidRDefault="005D2941" w:rsidP="0076609D">
      <w:pPr>
        <w:spacing w:after="0" w:line="480" w:lineRule="auto"/>
        <w:rPr>
          <w:rFonts w:ascii="Times New Roman" w:hAnsi="Times New Roman" w:cs="Times New Roman"/>
          <w:sz w:val="24"/>
          <w:szCs w:val="24"/>
        </w:rPr>
      </w:pPr>
    </w:p>
    <w:p w:rsidR="005D2941" w:rsidRPr="0076609D" w:rsidRDefault="005D2941" w:rsidP="0076609D">
      <w:pPr>
        <w:spacing w:after="0" w:line="480" w:lineRule="auto"/>
        <w:rPr>
          <w:rFonts w:ascii="Times New Roman" w:hAnsi="Times New Roman" w:cs="Times New Roman"/>
          <w:sz w:val="24"/>
          <w:szCs w:val="24"/>
        </w:rPr>
      </w:pPr>
    </w:p>
    <w:p w:rsidR="005D2941" w:rsidRPr="0076609D" w:rsidRDefault="005D2941" w:rsidP="0076609D">
      <w:pPr>
        <w:spacing w:after="0" w:line="480" w:lineRule="auto"/>
        <w:rPr>
          <w:rFonts w:ascii="Times New Roman" w:hAnsi="Times New Roman" w:cs="Times New Roman"/>
          <w:sz w:val="24"/>
          <w:szCs w:val="24"/>
        </w:rPr>
      </w:pPr>
    </w:p>
    <w:p w:rsidR="00711ADE" w:rsidRDefault="00711ADE" w:rsidP="0076609D">
      <w:pPr>
        <w:spacing w:after="0" w:line="480" w:lineRule="auto"/>
        <w:jc w:val="center"/>
        <w:rPr>
          <w:rFonts w:ascii="Times New Roman" w:hAnsi="Times New Roman" w:cs="Times New Roman"/>
          <w:b/>
          <w:sz w:val="24"/>
          <w:szCs w:val="24"/>
        </w:rPr>
      </w:pPr>
    </w:p>
    <w:p w:rsidR="00711ADE" w:rsidRDefault="00711ADE" w:rsidP="0076609D">
      <w:pPr>
        <w:spacing w:after="0" w:line="480" w:lineRule="auto"/>
        <w:jc w:val="center"/>
        <w:rPr>
          <w:rFonts w:ascii="Times New Roman" w:hAnsi="Times New Roman" w:cs="Times New Roman"/>
          <w:b/>
          <w:sz w:val="24"/>
          <w:szCs w:val="24"/>
        </w:rPr>
      </w:pPr>
    </w:p>
    <w:p w:rsidR="005D2941" w:rsidRPr="0076609D" w:rsidRDefault="005D2941" w:rsidP="0076609D">
      <w:pPr>
        <w:spacing w:after="0" w:line="480" w:lineRule="auto"/>
        <w:jc w:val="center"/>
        <w:rPr>
          <w:rFonts w:ascii="Times New Roman" w:hAnsi="Times New Roman" w:cs="Times New Roman"/>
          <w:sz w:val="24"/>
          <w:szCs w:val="24"/>
        </w:rPr>
      </w:pPr>
      <w:r w:rsidRPr="0076609D">
        <w:rPr>
          <w:rFonts w:ascii="Times New Roman" w:hAnsi="Times New Roman" w:cs="Times New Roman"/>
          <w:b/>
          <w:sz w:val="24"/>
          <w:szCs w:val="24"/>
        </w:rPr>
        <w:lastRenderedPageBreak/>
        <w:t>Sustainable Strategy.</w:t>
      </w:r>
    </w:p>
    <w:p w:rsidR="00B930B5" w:rsidRPr="0076609D" w:rsidRDefault="00894138" w:rsidP="0076609D">
      <w:pPr>
        <w:spacing w:after="0" w:line="480" w:lineRule="auto"/>
        <w:ind w:firstLine="720"/>
        <w:rPr>
          <w:rFonts w:ascii="Times New Roman" w:hAnsi="Times New Roman" w:cs="Times New Roman"/>
          <w:sz w:val="24"/>
          <w:szCs w:val="24"/>
        </w:rPr>
      </w:pPr>
      <w:r w:rsidRPr="0076609D">
        <w:rPr>
          <w:rFonts w:ascii="Times New Roman" w:hAnsi="Times New Roman" w:cs="Times New Roman"/>
          <w:sz w:val="24"/>
          <w:szCs w:val="24"/>
        </w:rPr>
        <w:t>Managers need</w:t>
      </w:r>
      <w:r w:rsidR="00F97E28" w:rsidRPr="0076609D">
        <w:rPr>
          <w:rFonts w:ascii="Times New Roman" w:hAnsi="Times New Roman" w:cs="Times New Roman"/>
          <w:sz w:val="24"/>
          <w:szCs w:val="24"/>
        </w:rPr>
        <w:t xml:space="preserve"> to identify supply chain channels that create and improve shareholder value. Supply chain management has been a constant topic in boardrooms to ensure large market capitalizations and create dominant competitive positions. The main driver of shareholder value, cash flows, is increased by great performing supply chains</w:t>
      </w:r>
      <w:r w:rsidRPr="0076609D">
        <w:rPr>
          <w:rFonts w:ascii="Times New Roman" w:hAnsi="Times New Roman" w:cs="Times New Roman"/>
          <w:sz w:val="24"/>
          <w:szCs w:val="24"/>
        </w:rPr>
        <w:t>,</w:t>
      </w:r>
      <w:r w:rsidR="00F97E28" w:rsidRPr="0076609D">
        <w:rPr>
          <w:rFonts w:ascii="Times New Roman" w:hAnsi="Times New Roman" w:cs="Times New Roman"/>
          <w:sz w:val="24"/>
          <w:szCs w:val="24"/>
        </w:rPr>
        <w:t xml:space="preserve"> making them essential for economic growth. The challenge with supply chains is that they are not understood by many and </w:t>
      </w:r>
      <w:r w:rsidRPr="0076609D">
        <w:rPr>
          <w:rFonts w:ascii="Times New Roman" w:hAnsi="Times New Roman" w:cs="Times New Roman"/>
          <w:sz w:val="24"/>
          <w:szCs w:val="24"/>
        </w:rPr>
        <w:t>confuse</w:t>
      </w:r>
      <w:r w:rsidR="00F97E28" w:rsidRPr="0076609D">
        <w:rPr>
          <w:rFonts w:ascii="Times New Roman" w:hAnsi="Times New Roman" w:cs="Times New Roman"/>
          <w:sz w:val="24"/>
          <w:szCs w:val="24"/>
        </w:rPr>
        <w:t xml:space="preserve"> the people responsible for controlling them. </w:t>
      </w:r>
      <w:r w:rsidRPr="0076609D">
        <w:rPr>
          <w:rFonts w:ascii="Times New Roman" w:hAnsi="Times New Roman" w:cs="Times New Roman"/>
          <w:sz w:val="24"/>
          <w:szCs w:val="24"/>
        </w:rPr>
        <w:t>Since</w:t>
      </w:r>
      <w:r w:rsidR="00F97E28" w:rsidRPr="0076609D">
        <w:rPr>
          <w:rFonts w:ascii="Times New Roman" w:hAnsi="Times New Roman" w:cs="Times New Roman"/>
          <w:sz w:val="24"/>
          <w:szCs w:val="24"/>
        </w:rPr>
        <w:t xml:space="preserve"> </w:t>
      </w:r>
      <w:r w:rsidRPr="0076609D">
        <w:rPr>
          <w:rFonts w:ascii="Times New Roman" w:hAnsi="Times New Roman" w:cs="Times New Roman"/>
          <w:sz w:val="24"/>
          <w:szCs w:val="24"/>
        </w:rPr>
        <w:t xml:space="preserve">the </w:t>
      </w:r>
      <w:r w:rsidR="00F97E28" w:rsidRPr="0076609D">
        <w:rPr>
          <w:rFonts w:ascii="Times New Roman" w:hAnsi="Times New Roman" w:cs="Times New Roman"/>
          <w:sz w:val="24"/>
          <w:szCs w:val="24"/>
        </w:rPr>
        <w:t>supply chain is the flow of information, materials, and cash through various distributors, customers, manufacturers</w:t>
      </w:r>
      <w:r w:rsidRPr="0076609D">
        <w:rPr>
          <w:rFonts w:ascii="Times New Roman" w:hAnsi="Times New Roman" w:cs="Times New Roman"/>
          <w:sz w:val="24"/>
          <w:szCs w:val="24"/>
        </w:rPr>
        <w:t>,</w:t>
      </w:r>
      <w:r w:rsidR="00F97E28" w:rsidRPr="0076609D">
        <w:rPr>
          <w:rFonts w:ascii="Times New Roman" w:hAnsi="Times New Roman" w:cs="Times New Roman"/>
          <w:sz w:val="24"/>
          <w:szCs w:val="24"/>
        </w:rPr>
        <w:t xml:space="preserve"> and suppliers, its success is based on having the right materials at the right price, delivered at the right time, and in perfect condition. The most </w:t>
      </w:r>
      <w:r w:rsidRPr="0076609D">
        <w:rPr>
          <w:rFonts w:ascii="Times New Roman" w:hAnsi="Times New Roman" w:cs="Times New Roman"/>
          <w:sz w:val="24"/>
          <w:szCs w:val="24"/>
        </w:rPr>
        <w:t>crucial</w:t>
      </w:r>
      <w:r w:rsidR="00F97E28" w:rsidRPr="0076609D">
        <w:rPr>
          <w:rFonts w:ascii="Times New Roman" w:hAnsi="Times New Roman" w:cs="Times New Roman"/>
          <w:sz w:val="24"/>
          <w:szCs w:val="24"/>
        </w:rPr>
        <w:t xml:space="preserve"> aspect is completing the process better than the competitors. </w:t>
      </w:r>
    </w:p>
    <w:p w:rsidR="00F97E28" w:rsidRPr="0076609D" w:rsidRDefault="00F97E28" w:rsidP="0076609D">
      <w:pPr>
        <w:spacing w:after="0" w:line="480" w:lineRule="auto"/>
        <w:rPr>
          <w:rFonts w:ascii="Times New Roman" w:hAnsi="Times New Roman" w:cs="Times New Roman"/>
          <w:sz w:val="24"/>
          <w:szCs w:val="24"/>
        </w:rPr>
      </w:pPr>
      <w:r w:rsidRPr="0076609D">
        <w:rPr>
          <w:rFonts w:ascii="Times New Roman" w:hAnsi="Times New Roman" w:cs="Times New Roman"/>
          <w:sz w:val="24"/>
          <w:szCs w:val="24"/>
        </w:rPr>
        <w:tab/>
        <w:t xml:space="preserve">To understand how value is created for shareholders through the supply chain, it is </w:t>
      </w:r>
      <w:r w:rsidR="00894138" w:rsidRPr="0076609D">
        <w:rPr>
          <w:rFonts w:ascii="Times New Roman" w:hAnsi="Times New Roman" w:cs="Times New Roman"/>
          <w:sz w:val="24"/>
          <w:szCs w:val="24"/>
        </w:rPr>
        <w:t>essential</w:t>
      </w:r>
      <w:r w:rsidRPr="0076609D">
        <w:rPr>
          <w:rFonts w:ascii="Times New Roman" w:hAnsi="Times New Roman" w:cs="Times New Roman"/>
          <w:sz w:val="24"/>
          <w:szCs w:val="24"/>
        </w:rPr>
        <w:t xml:space="preserve"> to understand how the extended supply chain is predicted. The existence of the supply chain is to satisfy the customer who generates profits for shareholders. The customer ensures that there is cash flow at businesses. Other cash flows act as mediums of exchange for information and materials</w:t>
      </w:r>
      <w:r w:rsidR="00894138" w:rsidRPr="0076609D">
        <w:rPr>
          <w:rFonts w:ascii="Times New Roman" w:hAnsi="Times New Roman" w:cs="Times New Roman"/>
          <w:sz w:val="24"/>
          <w:szCs w:val="24"/>
        </w:rPr>
        <w:t>, lowering</w:t>
      </w:r>
      <w:r w:rsidRPr="0076609D">
        <w:rPr>
          <w:rFonts w:ascii="Times New Roman" w:hAnsi="Times New Roman" w:cs="Times New Roman"/>
          <w:sz w:val="24"/>
          <w:szCs w:val="24"/>
        </w:rPr>
        <w:t xml:space="preserve"> positive cash flows. Operational effectiveness ensures that demand is always answered with ready products to </w:t>
      </w:r>
      <w:r w:rsidR="00894138" w:rsidRPr="0076609D">
        <w:rPr>
          <w:rFonts w:ascii="Times New Roman" w:hAnsi="Times New Roman" w:cs="Times New Roman"/>
          <w:sz w:val="24"/>
          <w:szCs w:val="24"/>
        </w:rPr>
        <w:t>en</w:t>
      </w:r>
      <w:r w:rsidRPr="0076609D">
        <w:rPr>
          <w:rFonts w:ascii="Times New Roman" w:hAnsi="Times New Roman" w:cs="Times New Roman"/>
          <w:sz w:val="24"/>
          <w:szCs w:val="24"/>
        </w:rPr>
        <w:t xml:space="preserve">sure that customers never lack a commodity when they need it. To provide a product at high quality and in the right amount requires </w:t>
      </w:r>
      <w:r w:rsidR="00894138" w:rsidRPr="0076609D">
        <w:rPr>
          <w:rFonts w:ascii="Times New Roman" w:hAnsi="Times New Roman" w:cs="Times New Roman"/>
          <w:sz w:val="24"/>
          <w:szCs w:val="24"/>
        </w:rPr>
        <w:t>massiv</w:t>
      </w:r>
      <w:r w:rsidRPr="0076609D">
        <w:rPr>
          <w:rFonts w:ascii="Times New Roman" w:hAnsi="Times New Roman" w:cs="Times New Roman"/>
          <w:sz w:val="24"/>
          <w:szCs w:val="24"/>
        </w:rPr>
        <w:t>e input</w:t>
      </w:r>
      <w:r w:rsidR="00894138" w:rsidRPr="0076609D">
        <w:rPr>
          <w:rFonts w:ascii="Times New Roman" w:hAnsi="Times New Roman" w:cs="Times New Roman"/>
          <w:sz w:val="24"/>
          <w:szCs w:val="24"/>
        </w:rPr>
        <w:t>,</w:t>
      </w:r>
      <w:r w:rsidRPr="0076609D">
        <w:rPr>
          <w:rFonts w:ascii="Times New Roman" w:hAnsi="Times New Roman" w:cs="Times New Roman"/>
          <w:sz w:val="24"/>
          <w:szCs w:val="24"/>
        </w:rPr>
        <w:t xml:space="preserve"> which increase</w:t>
      </w:r>
      <w:r w:rsidR="00894138" w:rsidRPr="0076609D">
        <w:rPr>
          <w:rFonts w:ascii="Times New Roman" w:hAnsi="Times New Roman" w:cs="Times New Roman"/>
          <w:sz w:val="24"/>
          <w:szCs w:val="24"/>
        </w:rPr>
        <w:t>s</w:t>
      </w:r>
      <w:r w:rsidRPr="0076609D">
        <w:rPr>
          <w:rFonts w:ascii="Times New Roman" w:hAnsi="Times New Roman" w:cs="Times New Roman"/>
          <w:sz w:val="24"/>
          <w:szCs w:val="24"/>
        </w:rPr>
        <w:t xml:space="preserve"> cost. The</w:t>
      </w:r>
      <w:r w:rsidR="00894138" w:rsidRPr="0076609D">
        <w:rPr>
          <w:rFonts w:ascii="Times New Roman" w:hAnsi="Times New Roman" w:cs="Times New Roman"/>
          <w:sz w:val="24"/>
          <w:szCs w:val="24"/>
        </w:rPr>
        <w:t>refore, the supply chain</w:t>
      </w:r>
      <w:r w:rsidRPr="0076609D">
        <w:rPr>
          <w:rFonts w:ascii="Times New Roman" w:hAnsi="Times New Roman" w:cs="Times New Roman"/>
          <w:sz w:val="24"/>
          <w:szCs w:val="24"/>
        </w:rPr>
        <w:t xml:space="preserve"> must </w:t>
      </w:r>
      <w:r w:rsidR="00F84C80">
        <w:rPr>
          <w:rFonts w:ascii="Times New Roman" w:hAnsi="Times New Roman" w:cs="Times New Roman"/>
          <w:sz w:val="24"/>
          <w:szCs w:val="24"/>
        </w:rPr>
        <w:t>balance</w:t>
      </w:r>
      <w:r w:rsidRPr="0076609D">
        <w:rPr>
          <w:rFonts w:ascii="Times New Roman" w:hAnsi="Times New Roman" w:cs="Times New Roman"/>
          <w:sz w:val="24"/>
          <w:szCs w:val="24"/>
        </w:rPr>
        <w:t xml:space="preserve"> these factors to ensure cost does not level profit. Lack of effectiveness in operations lead</w:t>
      </w:r>
      <w:r w:rsidR="00894138" w:rsidRPr="0076609D">
        <w:rPr>
          <w:rFonts w:ascii="Times New Roman" w:hAnsi="Times New Roman" w:cs="Times New Roman"/>
          <w:sz w:val="24"/>
          <w:szCs w:val="24"/>
        </w:rPr>
        <w:t>s</w:t>
      </w:r>
      <w:r w:rsidRPr="0076609D">
        <w:rPr>
          <w:rFonts w:ascii="Times New Roman" w:hAnsi="Times New Roman" w:cs="Times New Roman"/>
          <w:sz w:val="24"/>
          <w:szCs w:val="24"/>
        </w:rPr>
        <w:t xml:space="preserve"> to unplanned overheads, high levels of inventory</w:t>
      </w:r>
      <w:r w:rsidR="00894138" w:rsidRPr="0076609D">
        <w:rPr>
          <w:rFonts w:ascii="Times New Roman" w:hAnsi="Times New Roman" w:cs="Times New Roman"/>
          <w:sz w:val="24"/>
          <w:szCs w:val="24"/>
        </w:rPr>
        <w:t>,</w:t>
      </w:r>
      <w:r w:rsidRPr="0076609D">
        <w:rPr>
          <w:rFonts w:ascii="Times New Roman" w:hAnsi="Times New Roman" w:cs="Times New Roman"/>
          <w:sz w:val="24"/>
          <w:szCs w:val="24"/>
        </w:rPr>
        <w:t xml:space="preserve"> and high costs. Therefore</w:t>
      </w:r>
      <w:r w:rsidR="00894138" w:rsidRPr="0076609D">
        <w:rPr>
          <w:rFonts w:ascii="Times New Roman" w:hAnsi="Times New Roman" w:cs="Times New Roman"/>
          <w:sz w:val="24"/>
          <w:szCs w:val="24"/>
        </w:rPr>
        <w:t>, for the supply chain to bring value to the shareholders, operational effectiveness requires all stages in the supply chain to understand the customer's needs</w:t>
      </w:r>
      <w:r w:rsidR="00922A64" w:rsidRPr="0076609D">
        <w:rPr>
          <w:rFonts w:ascii="Times New Roman" w:hAnsi="Times New Roman" w:cs="Times New Roman"/>
          <w:sz w:val="24"/>
          <w:szCs w:val="24"/>
        </w:rPr>
        <w:t xml:space="preserve"> </w:t>
      </w:r>
      <w:r w:rsidR="00922A64" w:rsidRPr="0076609D">
        <w:rPr>
          <w:rFonts w:ascii="Times New Roman" w:hAnsi="Times New Roman" w:cs="Times New Roman"/>
          <w:sz w:val="24"/>
          <w:szCs w:val="24"/>
          <w:shd w:val="clear" w:color="auto" w:fill="F7F7ED"/>
        </w:rPr>
        <w:t>(Rezaee, 2018, p. </w:t>
      </w:r>
      <w:r w:rsidR="00922A64" w:rsidRPr="0076609D">
        <w:rPr>
          <w:rStyle w:val="gray"/>
          <w:rFonts w:ascii="Times New Roman" w:hAnsi="Times New Roman" w:cs="Times New Roman"/>
          <w:sz w:val="24"/>
          <w:szCs w:val="24"/>
          <w:shd w:val="clear" w:color="auto" w:fill="F7F7ED"/>
        </w:rPr>
        <w:t>9</w:t>
      </w:r>
      <w:r w:rsidR="00922A64" w:rsidRPr="0076609D">
        <w:rPr>
          <w:rFonts w:ascii="Times New Roman" w:hAnsi="Times New Roman" w:cs="Times New Roman"/>
          <w:sz w:val="24"/>
          <w:szCs w:val="24"/>
          <w:shd w:val="clear" w:color="auto" w:fill="F7F7ED"/>
        </w:rPr>
        <w:t>)</w:t>
      </w:r>
    </w:p>
    <w:p w:rsidR="00F97E28" w:rsidRPr="0076609D" w:rsidRDefault="00F97E28" w:rsidP="0076609D">
      <w:pPr>
        <w:spacing w:after="0" w:line="480" w:lineRule="auto"/>
        <w:rPr>
          <w:rFonts w:ascii="Times New Roman" w:hAnsi="Times New Roman" w:cs="Times New Roman"/>
          <w:sz w:val="24"/>
          <w:szCs w:val="24"/>
        </w:rPr>
      </w:pPr>
      <w:r w:rsidRPr="0076609D">
        <w:rPr>
          <w:rFonts w:ascii="Times New Roman" w:hAnsi="Times New Roman" w:cs="Times New Roman"/>
          <w:sz w:val="24"/>
          <w:szCs w:val="24"/>
        </w:rPr>
        <w:lastRenderedPageBreak/>
        <w:tab/>
        <w:t xml:space="preserve">The value chain covers a </w:t>
      </w:r>
      <w:r w:rsidR="00894138" w:rsidRPr="0076609D">
        <w:rPr>
          <w:rFonts w:ascii="Times New Roman" w:hAnsi="Times New Roman" w:cs="Times New Roman"/>
          <w:sz w:val="24"/>
          <w:szCs w:val="24"/>
        </w:rPr>
        <w:t>broad</w:t>
      </w:r>
      <w:r w:rsidRPr="0076609D">
        <w:rPr>
          <w:rFonts w:ascii="Times New Roman" w:hAnsi="Times New Roman" w:cs="Times New Roman"/>
          <w:sz w:val="24"/>
          <w:szCs w:val="24"/>
        </w:rPr>
        <w:t xml:space="preserve"> scope of the business compared t</w:t>
      </w:r>
      <w:r w:rsidR="00894138" w:rsidRPr="0076609D">
        <w:rPr>
          <w:rFonts w:ascii="Times New Roman" w:hAnsi="Times New Roman" w:cs="Times New Roman"/>
          <w:sz w:val="24"/>
          <w:szCs w:val="24"/>
        </w:rPr>
        <w:t>o the supply chain despite its</w:t>
      </w:r>
      <w:r w:rsidRPr="0076609D">
        <w:rPr>
          <w:rFonts w:ascii="Times New Roman" w:hAnsi="Times New Roman" w:cs="Times New Roman"/>
          <w:sz w:val="24"/>
          <w:szCs w:val="24"/>
        </w:rPr>
        <w:t xml:space="preserve"> </w:t>
      </w:r>
      <w:r w:rsidR="00894138" w:rsidRPr="0076609D">
        <w:rPr>
          <w:rFonts w:ascii="Times New Roman" w:hAnsi="Times New Roman" w:cs="Times New Roman"/>
          <w:sz w:val="24"/>
          <w:szCs w:val="24"/>
        </w:rPr>
        <w:t>critical</w:t>
      </w:r>
      <w:r w:rsidRPr="0076609D">
        <w:rPr>
          <w:rFonts w:ascii="Times New Roman" w:hAnsi="Times New Roman" w:cs="Times New Roman"/>
          <w:sz w:val="24"/>
          <w:szCs w:val="24"/>
        </w:rPr>
        <w:t xml:space="preserve"> importance to a great value chain. Activities that increase the value of a service or product in the </w:t>
      </w:r>
      <w:r w:rsidR="00894138" w:rsidRPr="0076609D">
        <w:rPr>
          <w:rFonts w:ascii="Times New Roman" w:hAnsi="Times New Roman" w:cs="Times New Roman"/>
          <w:sz w:val="24"/>
          <w:szCs w:val="24"/>
        </w:rPr>
        <w:t>customer's eyes</w:t>
      </w:r>
      <w:r w:rsidRPr="0076609D">
        <w:rPr>
          <w:rFonts w:ascii="Times New Roman" w:hAnsi="Times New Roman" w:cs="Times New Roman"/>
          <w:sz w:val="24"/>
          <w:szCs w:val="24"/>
        </w:rPr>
        <w:t xml:space="preserve"> are comprised </w:t>
      </w:r>
      <w:r w:rsidR="00894138" w:rsidRPr="0076609D">
        <w:rPr>
          <w:rFonts w:ascii="Times New Roman" w:hAnsi="Times New Roman" w:cs="Times New Roman"/>
          <w:sz w:val="24"/>
          <w:szCs w:val="24"/>
        </w:rPr>
        <w:t>of</w:t>
      </w:r>
      <w:r w:rsidRPr="0076609D">
        <w:rPr>
          <w:rFonts w:ascii="Times New Roman" w:hAnsi="Times New Roman" w:cs="Times New Roman"/>
          <w:sz w:val="24"/>
          <w:szCs w:val="24"/>
        </w:rPr>
        <w:t xml:space="preserve"> the value chain. Supply chain activities offer many channels through which value can be added to a product or service. To remain competitive in the market, viewing the supply chain to increase value for the products </w:t>
      </w:r>
      <w:r w:rsidR="00894138" w:rsidRPr="0076609D">
        <w:rPr>
          <w:rFonts w:ascii="Times New Roman" w:hAnsi="Times New Roman" w:cs="Times New Roman"/>
          <w:sz w:val="24"/>
          <w:szCs w:val="24"/>
        </w:rPr>
        <w:t>instead of</w:t>
      </w:r>
      <w:r w:rsidRPr="0076609D">
        <w:rPr>
          <w:rFonts w:ascii="Times New Roman" w:hAnsi="Times New Roman" w:cs="Times New Roman"/>
          <w:sz w:val="24"/>
          <w:szCs w:val="24"/>
        </w:rPr>
        <w:t xml:space="preserve"> finding ways to reduce cost on the chain has helped boost businesses. Reacting fast to changes in business needs requires coordination in the supply chain. The failure on a</w:t>
      </w:r>
      <w:r w:rsidR="00894138" w:rsidRPr="0076609D">
        <w:rPr>
          <w:rFonts w:ascii="Times New Roman" w:hAnsi="Times New Roman" w:cs="Times New Roman"/>
          <w:sz w:val="24"/>
          <w:szCs w:val="24"/>
        </w:rPr>
        <w:t>n individual</w:t>
      </w:r>
      <w:r w:rsidRPr="0076609D">
        <w:rPr>
          <w:rFonts w:ascii="Times New Roman" w:hAnsi="Times New Roman" w:cs="Times New Roman"/>
          <w:sz w:val="24"/>
          <w:szCs w:val="24"/>
        </w:rPr>
        <w:t xml:space="preserve"> level could give an edge to competitors</w:t>
      </w:r>
      <w:r w:rsidR="00894138" w:rsidRPr="0076609D">
        <w:rPr>
          <w:rFonts w:ascii="Times New Roman" w:hAnsi="Times New Roman" w:cs="Times New Roman"/>
          <w:sz w:val="24"/>
          <w:szCs w:val="24"/>
        </w:rPr>
        <w:t>,</w:t>
      </w:r>
      <w:r w:rsidRPr="0076609D">
        <w:rPr>
          <w:rFonts w:ascii="Times New Roman" w:hAnsi="Times New Roman" w:cs="Times New Roman"/>
          <w:sz w:val="24"/>
          <w:szCs w:val="24"/>
        </w:rPr>
        <w:t xml:space="preserve"> leaving one</w:t>
      </w:r>
      <w:r w:rsidR="00894138" w:rsidRPr="0076609D">
        <w:rPr>
          <w:rFonts w:ascii="Times New Roman" w:hAnsi="Times New Roman" w:cs="Times New Roman"/>
          <w:sz w:val="24"/>
          <w:szCs w:val="24"/>
        </w:rPr>
        <w:t>'</w:t>
      </w:r>
      <w:r w:rsidRPr="0076609D">
        <w:rPr>
          <w:rFonts w:ascii="Times New Roman" w:hAnsi="Times New Roman" w:cs="Times New Roman"/>
          <w:sz w:val="24"/>
          <w:szCs w:val="24"/>
        </w:rPr>
        <w:t>s business struggling to catch up.</w:t>
      </w:r>
    </w:p>
    <w:p w:rsidR="00922A64" w:rsidRPr="0076609D" w:rsidRDefault="00F97E28" w:rsidP="0076609D">
      <w:pPr>
        <w:spacing w:after="0" w:line="480" w:lineRule="auto"/>
        <w:rPr>
          <w:rFonts w:ascii="Times New Roman" w:hAnsi="Times New Roman" w:cs="Times New Roman"/>
          <w:sz w:val="24"/>
          <w:szCs w:val="24"/>
        </w:rPr>
      </w:pPr>
      <w:r w:rsidRPr="0076609D">
        <w:rPr>
          <w:rFonts w:ascii="Times New Roman" w:hAnsi="Times New Roman" w:cs="Times New Roman"/>
          <w:sz w:val="24"/>
          <w:szCs w:val="24"/>
        </w:rPr>
        <w:tab/>
        <w:t xml:space="preserve">Strategic planning has become a preferred tool for many businesses </w:t>
      </w:r>
      <w:r w:rsidR="00894138" w:rsidRPr="0076609D">
        <w:rPr>
          <w:rFonts w:ascii="Times New Roman" w:hAnsi="Times New Roman" w:cs="Times New Roman"/>
          <w:sz w:val="24"/>
          <w:szCs w:val="24"/>
        </w:rPr>
        <w:t>to cope</w:t>
      </w:r>
      <w:r w:rsidRPr="0076609D">
        <w:rPr>
          <w:rFonts w:ascii="Times New Roman" w:hAnsi="Times New Roman" w:cs="Times New Roman"/>
          <w:sz w:val="24"/>
          <w:szCs w:val="24"/>
        </w:rPr>
        <w:t xml:space="preserve"> with the future. There is pressure to ensure that companies have enough strategies and that they are tested against actual results. The shareholders get to know these strategies to give them a picture of where the company plans to be in the future and any </w:t>
      </w:r>
      <w:r w:rsidR="00960AFF" w:rsidRPr="0076609D">
        <w:rPr>
          <w:rFonts w:ascii="Times New Roman" w:hAnsi="Times New Roman" w:cs="Times New Roman"/>
          <w:sz w:val="24"/>
          <w:szCs w:val="24"/>
        </w:rPr>
        <w:t>defen</w:t>
      </w:r>
      <w:r w:rsidR="00960AFF">
        <w:rPr>
          <w:rFonts w:ascii="Times New Roman" w:hAnsi="Times New Roman" w:cs="Times New Roman"/>
          <w:sz w:val="24"/>
          <w:szCs w:val="24"/>
        </w:rPr>
        <w:t>s</w:t>
      </w:r>
      <w:r w:rsidR="00960AFF" w:rsidRPr="0076609D">
        <w:rPr>
          <w:rFonts w:ascii="Times New Roman" w:hAnsi="Times New Roman" w:cs="Times New Roman"/>
          <w:sz w:val="24"/>
          <w:szCs w:val="24"/>
        </w:rPr>
        <w:t>es</w:t>
      </w:r>
      <w:bookmarkStart w:id="0" w:name="_GoBack"/>
      <w:bookmarkEnd w:id="0"/>
      <w:r w:rsidRPr="0076609D">
        <w:rPr>
          <w:rFonts w:ascii="Times New Roman" w:hAnsi="Times New Roman" w:cs="Times New Roman"/>
          <w:sz w:val="24"/>
          <w:szCs w:val="24"/>
        </w:rPr>
        <w:t xml:space="preserve"> they might have for uncertainties. The main goal </w:t>
      </w:r>
      <w:r w:rsidR="00894138" w:rsidRPr="0076609D">
        <w:rPr>
          <w:rFonts w:ascii="Times New Roman" w:hAnsi="Times New Roman" w:cs="Times New Roman"/>
          <w:sz w:val="24"/>
          <w:szCs w:val="24"/>
        </w:rPr>
        <w:t xml:space="preserve">of </w:t>
      </w:r>
      <w:r w:rsidRPr="0076609D">
        <w:rPr>
          <w:rFonts w:ascii="Times New Roman" w:hAnsi="Times New Roman" w:cs="Times New Roman"/>
          <w:sz w:val="24"/>
          <w:szCs w:val="24"/>
        </w:rPr>
        <w:t xml:space="preserve">strategic planning is to create value for shareholders. Proper utilization of the supply chain, </w:t>
      </w:r>
      <w:r w:rsidR="00894138" w:rsidRPr="0076609D">
        <w:rPr>
          <w:rFonts w:ascii="Times New Roman" w:hAnsi="Times New Roman" w:cs="Times New Roman"/>
          <w:sz w:val="24"/>
          <w:szCs w:val="24"/>
        </w:rPr>
        <w:t xml:space="preserve">the </w:t>
      </w:r>
      <w:r w:rsidRPr="0076609D">
        <w:rPr>
          <w:rFonts w:ascii="Times New Roman" w:hAnsi="Times New Roman" w:cs="Times New Roman"/>
          <w:sz w:val="24"/>
          <w:szCs w:val="24"/>
        </w:rPr>
        <w:t>addition of value</w:t>
      </w:r>
      <w:r w:rsidR="00894138" w:rsidRPr="0076609D">
        <w:rPr>
          <w:rFonts w:ascii="Times New Roman" w:hAnsi="Times New Roman" w:cs="Times New Roman"/>
          <w:sz w:val="24"/>
          <w:szCs w:val="24"/>
        </w:rPr>
        <w:t>,</w:t>
      </w:r>
      <w:r w:rsidRPr="0076609D">
        <w:rPr>
          <w:rFonts w:ascii="Times New Roman" w:hAnsi="Times New Roman" w:cs="Times New Roman"/>
          <w:sz w:val="24"/>
          <w:szCs w:val="24"/>
        </w:rPr>
        <w:t xml:space="preserve"> and strategic decision making ensure that shareholders get their returns on investment. The anticipated inflow of cash minus c</w:t>
      </w:r>
      <w:r w:rsidR="00894138" w:rsidRPr="0076609D">
        <w:rPr>
          <w:rFonts w:ascii="Times New Roman" w:hAnsi="Times New Roman" w:cs="Times New Roman"/>
          <w:sz w:val="24"/>
          <w:szCs w:val="24"/>
        </w:rPr>
        <w:t>apital cost</w:t>
      </w:r>
      <w:r w:rsidRPr="0076609D">
        <w:rPr>
          <w:rFonts w:ascii="Times New Roman" w:hAnsi="Times New Roman" w:cs="Times New Roman"/>
          <w:sz w:val="24"/>
          <w:szCs w:val="24"/>
        </w:rPr>
        <w:t xml:space="preserve"> shows the economic value of an investment to the business and shareholders. Therefore, companies must ensure that they employ the right strategic moves to </w:t>
      </w:r>
      <w:r w:rsidR="00F84C80">
        <w:rPr>
          <w:rFonts w:ascii="Times New Roman" w:hAnsi="Times New Roman" w:cs="Times New Roman"/>
          <w:sz w:val="24"/>
          <w:szCs w:val="24"/>
        </w:rPr>
        <w:t>increase shareholder value</w:t>
      </w:r>
      <w:r w:rsidR="00922A64" w:rsidRPr="0076609D">
        <w:rPr>
          <w:rFonts w:ascii="Times New Roman" w:hAnsi="Times New Roman" w:cs="Times New Roman"/>
          <w:sz w:val="24"/>
          <w:szCs w:val="24"/>
        </w:rPr>
        <w:t xml:space="preserve"> </w:t>
      </w:r>
      <w:r w:rsidR="00922A64" w:rsidRPr="0076609D">
        <w:rPr>
          <w:rFonts w:ascii="Times New Roman" w:hAnsi="Times New Roman" w:cs="Times New Roman"/>
          <w:sz w:val="24"/>
          <w:szCs w:val="24"/>
          <w:shd w:val="clear" w:color="auto" w:fill="F7F7ED"/>
        </w:rPr>
        <w:t>(Rezaee, 2018, p. </w:t>
      </w:r>
      <w:r w:rsidR="00922A64" w:rsidRPr="0076609D">
        <w:rPr>
          <w:rStyle w:val="gray"/>
          <w:rFonts w:ascii="Times New Roman" w:hAnsi="Times New Roman" w:cs="Times New Roman"/>
          <w:sz w:val="24"/>
          <w:szCs w:val="24"/>
          <w:shd w:val="clear" w:color="auto" w:fill="F7F7ED"/>
        </w:rPr>
        <w:t>11</w:t>
      </w:r>
      <w:r w:rsidR="00922A64" w:rsidRPr="0076609D">
        <w:rPr>
          <w:rFonts w:ascii="Times New Roman" w:hAnsi="Times New Roman" w:cs="Times New Roman"/>
          <w:sz w:val="24"/>
          <w:szCs w:val="24"/>
          <w:shd w:val="clear" w:color="auto" w:fill="F7F7ED"/>
        </w:rPr>
        <w:t>).</w:t>
      </w:r>
    </w:p>
    <w:p w:rsidR="00F97E28" w:rsidRDefault="00F97E28" w:rsidP="0076609D">
      <w:pPr>
        <w:spacing w:after="0" w:line="480" w:lineRule="auto"/>
        <w:ind w:firstLine="720"/>
        <w:rPr>
          <w:rFonts w:ascii="Times New Roman" w:hAnsi="Times New Roman" w:cs="Times New Roman"/>
          <w:sz w:val="24"/>
          <w:szCs w:val="24"/>
        </w:rPr>
      </w:pPr>
      <w:r w:rsidRPr="0076609D">
        <w:rPr>
          <w:rFonts w:ascii="Times New Roman" w:hAnsi="Times New Roman" w:cs="Times New Roman"/>
          <w:sz w:val="24"/>
          <w:szCs w:val="24"/>
        </w:rPr>
        <w:t>The relationship between shareholders, the value, and the supply chain</w:t>
      </w:r>
      <w:r w:rsidR="00894138" w:rsidRPr="0076609D">
        <w:rPr>
          <w:rFonts w:ascii="Times New Roman" w:hAnsi="Times New Roman" w:cs="Times New Roman"/>
          <w:sz w:val="24"/>
          <w:szCs w:val="24"/>
        </w:rPr>
        <w:t xml:space="preserve"> and</w:t>
      </w:r>
      <w:r w:rsidRPr="0076609D">
        <w:rPr>
          <w:rFonts w:ascii="Times New Roman" w:hAnsi="Times New Roman" w:cs="Times New Roman"/>
          <w:sz w:val="24"/>
          <w:szCs w:val="24"/>
        </w:rPr>
        <w:t xml:space="preserve"> strategic management cannot be underrated. It is a chain that</w:t>
      </w:r>
      <w:r w:rsidR="00894138" w:rsidRPr="0076609D">
        <w:rPr>
          <w:rFonts w:ascii="Times New Roman" w:hAnsi="Times New Roman" w:cs="Times New Roman"/>
          <w:sz w:val="24"/>
          <w:szCs w:val="24"/>
        </w:rPr>
        <w:t>,</w:t>
      </w:r>
      <w:r w:rsidRPr="0076609D">
        <w:rPr>
          <w:rFonts w:ascii="Times New Roman" w:hAnsi="Times New Roman" w:cs="Times New Roman"/>
          <w:sz w:val="24"/>
          <w:szCs w:val="24"/>
        </w:rPr>
        <w:t xml:space="preserve"> when well utilized, ensures maximum stock valuations and </w:t>
      </w:r>
      <w:r w:rsidR="00894138" w:rsidRPr="0076609D">
        <w:rPr>
          <w:rFonts w:ascii="Times New Roman" w:hAnsi="Times New Roman" w:cs="Times New Roman"/>
          <w:sz w:val="24"/>
          <w:szCs w:val="24"/>
        </w:rPr>
        <w:t>significan</w:t>
      </w:r>
      <w:r w:rsidRPr="0076609D">
        <w:rPr>
          <w:rFonts w:ascii="Times New Roman" w:hAnsi="Times New Roman" w:cs="Times New Roman"/>
          <w:sz w:val="24"/>
          <w:szCs w:val="24"/>
        </w:rPr>
        <w:t>t financial profits. The focus on improving product functionality and quality gives an edge in the market</w:t>
      </w:r>
      <w:r w:rsidR="00894138" w:rsidRPr="0076609D">
        <w:rPr>
          <w:rFonts w:ascii="Times New Roman" w:hAnsi="Times New Roman" w:cs="Times New Roman"/>
          <w:sz w:val="24"/>
          <w:szCs w:val="24"/>
        </w:rPr>
        <w:t>,</w:t>
      </w:r>
      <w:r w:rsidRPr="0076609D">
        <w:rPr>
          <w:rFonts w:ascii="Times New Roman" w:hAnsi="Times New Roman" w:cs="Times New Roman"/>
          <w:sz w:val="24"/>
          <w:szCs w:val="24"/>
        </w:rPr>
        <w:t xml:space="preserve"> ensuring </w:t>
      </w:r>
      <w:r w:rsidR="00894138" w:rsidRPr="0076609D">
        <w:rPr>
          <w:rFonts w:ascii="Times New Roman" w:hAnsi="Times New Roman" w:cs="Times New Roman"/>
          <w:sz w:val="24"/>
          <w:szCs w:val="24"/>
        </w:rPr>
        <w:t xml:space="preserve">a </w:t>
      </w:r>
      <w:r w:rsidR="00F84C80">
        <w:rPr>
          <w:rFonts w:ascii="Times New Roman" w:hAnsi="Times New Roman" w:cs="Times New Roman"/>
          <w:sz w:val="24"/>
          <w:szCs w:val="24"/>
        </w:rPr>
        <w:t>significan</w:t>
      </w:r>
      <w:r w:rsidRPr="0076609D">
        <w:rPr>
          <w:rFonts w:ascii="Times New Roman" w:hAnsi="Times New Roman" w:cs="Times New Roman"/>
          <w:sz w:val="24"/>
          <w:szCs w:val="24"/>
        </w:rPr>
        <w:t xml:space="preserve">t </w:t>
      </w:r>
      <w:r w:rsidR="00F84C80">
        <w:rPr>
          <w:rFonts w:ascii="Times New Roman" w:hAnsi="Times New Roman" w:cs="Times New Roman"/>
          <w:sz w:val="24"/>
          <w:szCs w:val="24"/>
        </w:rPr>
        <w:t>shareholder value impact</w:t>
      </w:r>
      <w:r w:rsidR="006A6C21" w:rsidRPr="0076609D">
        <w:rPr>
          <w:rFonts w:ascii="Times New Roman" w:hAnsi="Times New Roman" w:cs="Times New Roman"/>
          <w:sz w:val="24"/>
          <w:szCs w:val="24"/>
        </w:rPr>
        <w:t>.</w:t>
      </w:r>
    </w:p>
    <w:p w:rsidR="00711ADE" w:rsidRDefault="00711ADE" w:rsidP="0076609D">
      <w:pPr>
        <w:shd w:val="clear" w:color="auto" w:fill="FFFFFF"/>
        <w:spacing w:after="0" w:line="480" w:lineRule="auto"/>
        <w:ind w:left="720" w:hanging="720"/>
        <w:jc w:val="center"/>
        <w:rPr>
          <w:rFonts w:ascii="Times New Roman" w:hAnsi="Times New Roman" w:cs="Times New Roman"/>
          <w:sz w:val="24"/>
          <w:szCs w:val="24"/>
        </w:rPr>
      </w:pPr>
    </w:p>
    <w:p w:rsidR="0076609D" w:rsidRPr="0076609D" w:rsidRDefault="00960AFF" w:rsidP="0076609D">
      <w:pPr>
        <w:shd w:val="clear" w:color="auto" w:fill="FFFFFF"/>
        <w:spacing w:after="0" w:line="480" w:lineRule="auto"/>
        <w:ind w:left="720" w:hanging="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w:t>
      </w:r>
    </w:p>
    <w:p w:rsidR="0076609D" w:rsidRPr="0076609D" w:rsidRDefault="0076609D" w:rsidP="0076609D">
      <w:pPr>
        <w:shd w:val="clear" w:color="auto" w:fill="FFFFFF"/>
        <w:spacing w:after="0" w:line="480" w:lineRule="auto"/>
        <w:ind w:left="720" w:hanging="720"/>
        <w:rPr>
          <w:rFonts w:ascii="Times New Roman" w:eastAsia="Times New Roman" w:hAnsi="Times New Roman" w:cs="Times New Roman"/>
          <w:color w:val="000000"/>
          <w:sz w:val="24"/>
          <w:szCs w:val="24"/>
        </w:rPr>
      </w:pPr>
      <w:r w:rsidRPr="0076609D">
        <w:rPr>
          <w:rFonts w:ascii="Times New Roman" w:eastAsia="Times New Roman" w:hAnsi="Times New Roman" w:cs="Times New Roman"/>
          <w:color w:val="000000"/>
          <w:sz w:val="24"/>
          <w:szCs w:val="24"/>
        </w:rPr>
        <w:t>Rezaee, Z. (2018). Supply chain management and business sustainability synergy: A theoretical and integrated perspective. </w:t>
      </w:r>
      <w:r w:rsidRPr="0076609D">
        <w:rPr>
          <w:rFonts w:ascii="Times New Roman" w:eastAsia="Times New Roman" w:hAnsi="Times New Roman" w:cs="Times New Roman"/>
          <w:i/>
          <w:iCs/>
          <w:color w:val="000000"/>
          <w:sz w:val="24"/>
          <w:szCs w:val="24"/>
        </w:rPr>
        <w:t>SSRN Electronic Journal</w:t>
      </w:r>
      <w:r w:rsidRPr="0076609D">
        <w:rPr>
          <w:rFonts w:ascii="Times New Roman" w:eastAsia="Times New Roman" w:hAnsi="Times New Roman" w:cs="Times New Roman"/>
          <w:color w:val="000000"/>
          <w:sz w:val="24"/>
          <w:szCs w:val="24"/>
        </w:rPr>
        <w:t>, 1-17. </w:t>
      </w:r>
      <w:hyperlink r:id="rId6" w:history="1">
        <w:r w:rsidRPr="0076609D">
          <w:rPr>
            <w:rFonts w:ascii="Times New Roman" w:eastAsia="Times New Roman" w:hAnsi="Times New Roman" w:cs="Times New Roman"/>
            <w:color w:val="000000"/>
            <w:sz w:val="24"/>
            <w:szCs w:val="24"/>
          </w:rPr>
          <w:t>https://doi.org/10.2139/ssrn.3148737</w:t>
        </w:r>
      </w:hyperlink>
    </w:p>
    <w:p w:rsidR="0076609D" w:rsidRPr="0076609D" w:rsidRDefault="0076609D" w:rsidP="0076609D">
      <w:pPr>
        <w:spacing w:after="0" w:line="480" w:lineRule="auto"/>
        <w:ind w:left="720" w:hanging="720"/>
        <w:rPr>
          <w:rFonts w:ascii="Times New Roman" w:hAnsi="Times New Roman" w:cs="Times New Roman"/>
          <w:sz w:val="24"/>
          <w:szCs w:val="24"/>
        </w:rPr>
      </w:pPr>
    </w:p>
    <w:sectPr w:rsidR="0076609D" w:rsidRPr="0076609D" w:rsidSect="003B30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DAF" w:rsidRDefault="008F1DAF" w:rsidP="003B30A1">
      <w:pPr>
        <w:spacing w:after="0" w:line="240" w:lineRule="auto"/>
      </w:pPr>
      <w:r>
        <w:separator/>
      </w:r>
    </w:p>
  </w:endnote>
  <w:endnote w:type="continuationSeparator" w:id="0">
    <w:p w:rsidR="008F1DAF" w:rsidRDefault="008F1DAF" w:rsidP="003B3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DAF" w:rsidRDefault="008F1DAF" w:rsidP="003B30A1">
      <w:pPr>
        <w:spacing w:after="0" w:line="240" w:lineRule="auto"/>
      </w:pPr>
      <w:r>
        <w:separator/>
      </w:r>
    </w:p>
  </w:footnote>
  <w:footnote w:type="continuationSeparator" w:id="0">
    <w:p w:rsidR="008F1DAF" w:rsidRDefault="008F1DAF" w:rsidP="003B30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2055962"/>
      <w:docPartObj>
        <w:docPartGallery w:val="Page Numbers (Top of Page)"/>
        <w:docPartUnique/>
      </w:docPartObj>
    </w:sdtPr>
    <w:sdtEndPr>
      <w:rPr>
        <w:noProof/>
      </w:rPr>
    </w:sdtEndPr>
    <w:sdtContent>
      <w:p w:rsidR="003B30A1" w:rsidRDefault="003B30A1">
        <w:pPr>
          <w:pStyle w:val="Header"/>
          <w:jc w:val="right"/>
        </w:pPr>
        <w:r>
          <w:t xml:space="preserve">  </w:t>
        </w:r>
        <w:r>
          <w:rPr>
            <w:rFonts w:ascii="Times New Roman" w:hAnsi="Times New Roman" w:cs="Times New Roman"/>
            <w:sz w:val="24"/>
            <w:szCs w:val="24"/>
          </w:rPr>
          <w:t xml:space="preserve">SUSTAINABLE STRATEGY                                                                                                   </w:t>
        </w:r>
        <w:r>
          <w:t xml:space="preserve">    </w:t>
        </w:r>
        <w:r w:rsidRPr="003B30A1">
          <w:rPr>
            <w:rFonts w:ascii="Times New Roman" w:hAnsi="Times New Roman" w:cs="Times New Roman"/>
            <w:sz w:val="24"/>
            <w:szCs w:val="24"/>
          </w:rPr>
          <w:fldChar w:fldCharType="begin"/>
        </w:r>
        <w:r w:rsidRPr="003B30A1">
          <w:rPr>
            <w:rFonts w:ascii="Times New Roman" w:hAnsi="Times New Roman" w:cs="Times New Roman"/>
            <w:sz w:val="24"/>
            <w:szCs w:val="24"/>
          </w:rPr>
          <w:instrText xml:space="preserve"> PAGE   \* MERGEFORMAT </w:instrText>
        </w:r>
        <w:r w:rsidRPr="003B30A1">
          <w:rPr>
            <w:rFonts w:ascii="Times New Roman" w:hAnsi="Times New Roman" w:cs="Times New Roman"/>
            <w:sz w:val="24"/>
            <w:szCs w:val="24"/>
          </w:rPr>
          <w:fldChar w:fldCharType="separate"/>
        </w:r>
        <w:r w:rsidR="00960AFF">
          <w:rPr>
            <w:rFonts w:ascii="Times New Roman" w:hAnsi="Times New Roman" w:cs="Times New Roman"/>
            <w:noProof/>
            <w:sz w:val="24"/>
            <w:szCs w:val="24"/>
          </w:rPr>
          <w:t>4</w:t>
        </w:r>
        <w:r w:rsidRPr="003B30A1">
          <w:rPr>
            <w:rFonts w:ascii="Times New Roman" w:hAnsi="Times New Roman" w:cs="Times New Roman"/>
            <w:noProof/>
            <w:sz w:val="24"/>
            <w:szCs w:val="24"/>
          </w:rPr>
          <w:fldChar w:fldCharType="end"/>
        </w:r>
      </w:p>
    </w:sdtContent>
  </w:sdt>
  <w:p w:rsidR="003B30A1" w:rsidRDefault="003B30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0A1" w:rsidRPr="003B30A1" w:rsidRDefault="003B30A1">
    <w:pPr>
      <w:pStyle w:val="Header"/>
      <w:rPr>
        <w:rFonts w:ascii="Times New Roman" w:hAnsi="Times New Roman" w:cs="Times New Roman"/>
        <w:sz w:val="24"/>
        <w:szCs w:val="24"/>
      </w:rPr>
    </w:pPr>
    <w:r>
      <w:rPr>
        <w:rFonts w:ascii="Times New Roman" w:hAnsi="Times New Roman" w:cs="Times New Roman"/>
        <w:sz w:val="24"/>
        <w:szCs w:val="24"/>
      </w:rPr>
      <w:t>Running Head: SUSTAINABLE STRATEGY</w:t>
    </w:r>
    <w:r w:rsidR="00960AFF">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U0MzWzsDQ3sTAwMDBW0lEKTi0uzszPAykwqgUA3oo1zSwAAAA="/>
  </w:docVars>
  <w:rsids>
    <w:rsidRoot w:val="00F97E28"/>
    <w:rsid w:val="003B30A1"/>
    <w:rsid w:val="003E614B"/>
    <w:rsid w:val="005D2941"/>
    <w:rsid w:val="006A6C21"/>
    <w:rsid w:val="00711ADE"/>
    <w:rsid w:val="00741830"/>
    <w:rsid w:val="0076609D"/>
    <w:rsid w:val="00894138"/>
    <w:rsid w:val="008F1DAF"/>
    <w:rsid w:val="00922A64"/>
    <w:rsid w:val="00960AFF"/>
    <w:rsid w:val="00961A34"/>
    <w:rsid w:val="00E97562"/>
    <w:rsid w:val="00F84C80"/>
    <w:rsid w:val="00F97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E32D8F4-0B16-4B53-A8B6-8B900232D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0A1"/>
  </w:style>
  <w:style w:type="paragraph" w:styleId="Footer">
    <w:name w:val="footer"/>
    <w:basedOn w:val="Normal"/>
    <w:link w:val="FooterChar"/>
    <w:uiPriority w:val="99"/>
    <w:unhideWhenUsed/>
    <w:rsid w:val="003B3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0A1"/>
  </w:style>
  <w:style w:type="character" w:customStyle="1" w:styleId="gray">
    <w:name w:val="gray"/>
    <w:basedOn w:val="DefaultParagraphFont"/>
    <w:rsid w:val="00922A64"/>
  </w:style>
  <w:style w:type="paragraph" w:styleId="NormalWeb">
    <w:name w:val="Normal (Web)"/>
    <w:basedOn w:val="Normal"/>
    <w:uiPriority w:val="99"/>
    <w:semiHidden/>
    <w:unhideWhenUsed/>
    <w:rsid w:val="0076609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6609D"/>
    <w:rPr>
      <w:i/>
      <w:iCs/>
    </w:rPr>
  </w:style>
  <w:style w:type="character" w:styleId="Hyperlink">
    <w:name w:val="Hyperlink"/>
    <w:basedOn w:val="DefaultParagraphFont"/>
    <w:uiPriority w:val="99"/>
    <w:semiHidden/>
    <w:unhideWhenUsed/>
    <w:rsid w:val="007660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733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139/ssrn.314873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2020-09-30T22:21:00Z</dcterms:created>
  <dcterms:modified xsi:type="dcterms:W3CDTF">2020-09-30T22:21:00Z</dcterms:modified>
</cp:coreProperties>
</file>